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0856" w:rsidRDefault="00030856" w:rsidP="008E2DB3">
      <w:pPr>
        <w:jc w:val="center"/>
      </w:pPr>
    </w:p>
    <w:p w:rsidR="00030856" w:rsidRDefault="00030856" w:rsidP="008E2DB3">
      <w:pPr>
        <w:jc w:val="center"/>
      </w:pPr>
    </w:p>
    <w:p w:rsidR="00030856" w:rsidRPr="00B33135" w:rsidRDefault="00932725" w:rsidP="008E2DB3">
      <w:pPr>
        <w:jc w:val="center"/>
        <w:rPr>
          <w:sz w:val="32"/>
          <w:szCs w:val="32"/>
        </w:rPr>
      </w:pPr>
      <w:r w:rsidRPr="00B33135">
        <w:rPr>
          <w:sz w:val="32"/>
          <w:szCs w:val="32"/>
        </w:rPr>
        <w:t>PRAVIDLA</w:t>
      </w:r>
    </w:p>
    <w:p w:rsidR="00030856" w:rsidRPr="00B33135" w:rsidRDefault="00030856" w:rsidP="008E2DB3">
      <w:pPr>
        <w:jc w:val="center"/>
        <w:rPr>
          <w:sz w:val="32"/>
          <w:szCs w:val="32"/>
        </w:rPr>
      </w:pPr>
    </w:p>
    <w:p w:rsidR="00B33135" w:rsidRPr="00B33135" w:rsidRDefault="00B33135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>Závodník je povinen pohlídat si start své kategorie a včas se dostavit k očíslování a prezen</w:t>
      </w:r>
      <w:r w:rsidR="00546B1B">
        <w:rPr>
          <w:sz w:val="32"/>
          <w:szCs w:val="32"/>
        </w:rPr>
        <w:t>ta</w:t>
      </w:r>
      <w:r w:rsidRPr="00B33135">
        <w:rPr>
          <w:sz w:val="32"/>
          <w:szCs w:val="32"/>
        </w:rPr>
        <w:t>ci.</w:t>
      </w:r>
    </w:p>
    <w:p w:rsidR="00D72534" w:rsidRDefault="00D72534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Závod je odstartován hromadným startem dle jednotlivých kategorií.</w:t>
      </w:r>
    </w:p>
    <w:p w:rsidR="00D72534" w:rsidRDefault="00D72534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>Závodník nesmí př</w:t>
      </w:r>
      <w:r>
        <w:rPr>
          <w:sz w:val="32"/>
          <w:szCs w:val="32"/>
        </w:rPr>
        <w:t>ekážku vynechat</w:t>
      </w:r>
      <w:r w:rsidRPr="00B33135">
        <w:rPr>
          <w:sz w:val="32"/>
          <w:szCs w:val="32"/>
        </w:rPr>
        <w:t>,</w:t>
      </w:r>
      <w:r>
        <w:rPr>
          <w:sz w:val="32"/>
          <w:szCs w:val="32"/>
        </w:rPr>
        <w:t xml:space="preserve"> vždy</w:t>
      </w:r>
      <w:r w:rsidRPr="00B33135">
        <w:rPr>
          <w:sz w:val="32"/>
          <w:szCs w:val="32"/>
        </w:rPr>
        <w:t xml:space="preserve"> musí učinit alespoň pokus o její překonání tzn. do překážky n</w:t>
      </w:r>
      <w:r>
        <w:rPr>
          <w:sz w:val="32"/>
          <w:szCs w:val="32"/>
        </w:rPr>
        <w:t xml:space="preserve">astoupit. Pokud toto odmítne je </w:t>
      </w:r>
      <w:r w:rsidRPr="00B33135">
        <w:rPr>
          <w:sz w:val="32"/>
          <w:szCs w:val="32"/>
        </w:rPr>
        <w:t>diskvalifikován</w:t>
      </w:r>
      <w:r w:rsidR="008D1F28">
        <w:rPr>
          <w:sz w:val="32"/>
          <w:szCs w:val="32"/>
        </w:rPr>
        <w:t>.</w:t>
      </w:r>
    </w:p>
    <w:p w:rsidR="008D1F28" w:rsidRDefault="008D1F28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Překážky označené jako povinné musí být závodníkem absolvovány. Při neúspěšném pokusu o překonání</w:t>
      </w:r>
      <w:r w:rsidR="002314CD">
        <w:rPr>
          <w:sz w:val="32"/>
          <w:szCs w:val="32"/>
        </w:rPr>
        <w:t xml:space="preserve"> této</w:t>
      </w:r>
      <w:r>
        <w:rPr>
          <w:sz w:val="32"/>
          <w:szCs w:val="32"/>
        </w:rPr>
        <w:t xml:space="preserve"> překážky má závodník povinnost se vrátit zpět před</w:t>
      </w:r>
      <w:r w:rsidR="002314CD">
        <w:rPr>
          <w:sz w:val="32"/>
          <w:szCs w:val="32"/>
        </w:rPr>
        <w:t xml:space="preserve"> tuto</w:t>
      </w:r>
      <w:r>
        <w:rPr>
          <w:sz w:val="32"/>
          <w:szCs w:val="32"/>
        </w:rPr>
        <w:t xml:space="preserve"> překážku, zařadit se do případné fronty ostatních závodníků a pokusit se znovu o splnění úkolu.</w:t>
      </w:r>
    </w:p>
    <w:p w:rsidR="008D1F28" w:rsidRDefault="002314CD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K plnění úkolů u překážek označených</w:t>
      </w:r>
      <w:r w:rsidR="008D1F28">
        <w:rPr>
          <w:sz w:val="32"/>
          <w:szCs w:val="32"/>
        </w:rPr>
        <w:t xml:space="preserve"> jako nepovinné</w:t>
      </w:r>
      <w:r>
        <w:rPr>
          <w:sz w:val="32"/>
          <w:szCs w:val="32"/>
        </w:rPr>
        <w:t xml:space="preserve"> nastupuje závodník pouze jednou. V případě, že překážka není splněna na </w:t>
      </w:r>
      <w:proofErr w:type="gramStart"/>
      <w:r>
        <w:rPr>
          <w:sz w:val="32"/>
          <w:szCs w:val="32"/>
        </w:rPr>
        <w:t>100%</w:t>
      </w:r>
      <w:proofErr w:type="gramEnd"/>
      <w:r>
        <w:rPr>
          <w:sz w:val="32"/>
          <w:szCs w:val="32"/>
        </w:rPr>
        <w:t xml:space="preserve"> nastupuje závodník ihned k absolvování příslušného počtu trestných okruhů předepsaným způsobem. (Přelézání lana a hod kameny na terč)</w:t>
      </w:r>
      <w:r w:rsidR="008D1F28">
        <w:rPr>
          <w:sz w:val="32"/>
          <w:szCs w:val="32"/>
        </w:rPr>
        <w:t xml:space="preserve">  </w:t>
      </w:r>
    </w:p>
    <w:p w:rsidR="00030856" w:rsidRPr="00B33135" w:rsidRDefault="00030856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 xml:space="preserve">Každá překážka by měla být překonána na poprvé (vyjma házení kamenem, kdy má závodník </w:t>
      </w:r>
      <w:r w:rsidR="00D72534">
        <w:rPr>
          <w:sz w:val="32"/>
          <w:szCs w:val="32"/>
        </w:rPr>
        <w:t>5 hodů</w:t>
      </w:r>
      <w:r w:rsidRPr="00B33135">
        <w:rPr>
          <w:sz w:val="32"/>
          <w:szCs w:val="32"/>
        </w:rPr>
        <w:t>.</w:t>
      </w:r>
      <w:r w:rsidR="00D72534">
        <w:rPr>
          <w:sz w:val="32"/>
          <w:szCs w:val="32"/>
        </w:rPr>
        <w:t xml:space="preserve"> Za každý hod</w:t>
      </w:r>
      <w:r w:rsidR="00546B1B">
        <w:rPr>
          <w:sz w:val="32"/>
          <w:szCs w:val="32"/>
        </w:rPr>
        <w:t>,</w:t>
      </w:r>
      <w:r w:rsidR="00D72534">
        <w:rPr>
          <w:sz w:val="32"/>
          <w:szCs w:val="32"/>
        </w:rPr>
        <w:t xml:space="preserve"> kdy nezasáhne cíl je povinen absolvovat jeden trestný okruh předepsaným způsobem. </w:t>
      </w:r>
    </w:p>
    <w:p w:rsidR="00932725" w:rsidRPr="00B33135" w:rsidRDefault="00932725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 xml:space="preserve">Pořadí </w:t>
      </w:r>
      <w:r w:rsidR="00B33135">
        <w:rPr>
          <w:sz w:val="32"/>
          <w:szCs w:val="32"/>
        </w:rPr>
        <w:t xml:space="preserve">na překážkách je určeno pořadím, </w:t>
      </w:r>
      <w:r w:rsidRPr="00B33135">
        <w:rPr>
          <w:sz w:val="32"/>
          <w:szCs w:val="32"/>
        </w:rPr>
        <w:t>v jakém závodníci k překážce doběhnou, pokud je překážka obsazena je pomalejší závodník povinen vyčkat</w:t>
      </w:r>
      <w:r w:rsidR="00B33135">
        <w:rPr>
          <w:sz w:val="32"/>
          <w:szCs w:val="32"/>
        </w:rPr>
        <w:t>,</w:t>
      </w:r>
      <w:r w:rsidRPr="00B33135">
        <w:rPr>
          <w:sz w:val="32"/>
          <w:szCs w:val="32"/>
        </w:rPr>
        <w:t xml:space="preserve"> než bude překážka volná. </w:t>
      </w:r>
    </w:p>
    <w:p w:rsidR="00932725" w:rsidRPr="00B33135" w:rsidRDefault="00932725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 xml:space="preserve">Při souběhu více závodníků u jedné překážky jsou pomalejší závodníci povinni řadit </w:t>
      </w:r>
      <w:r w:rsidR="00B33135">
        <w:rPr>
          <w:sz w:val="32"/>
          <w:szCs w:val="32"/>
        </w:rPr>
        <w:t xml:space="preserve">se před překážkou, dle pořadí, </w:t>
      </w:r>
      <w:r w:rsidRPr="00B33135">
        <w:rPr>
          <w:sz w:val="32"/>
          <w:szCs w:val="32"/>
        </w:rPr>
        <w:t xml:space="preserve">v jakém k ní přiběhli, tak aby neomezovali závodníka, který právě překážku překonává. </w:t>
      </w:r>
    </w:p>
    <w:p w:rsidR="00932725" w:rsidRPr="002314CD" w:rsidRDefault="00932725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>Rozhodčí odpovídá i za úsek trati v okolí jeho překážky a kontroluje, zda si závodníci nezkracují trať.</w:t>
      </w:r>
      <w:r w:rsidR="00546B1B">
        <w:rPr>
          <w:sz w:val="32"/>
          <w:szCs w:val="32"/>
        </w:rPr>
        <w:t xml:space="preserve"> </w:t>
      </w:r>
      <w:r w:rsidRPr="002314CD">
        <w:rPr>
          <w:sz w:val="32"/>
          <w:szCs w:val="32"/>
        </w:rPr>
        <w:t xml:space="preserve">Pokud závodník nedodrží předepsanou trať, nebo si ji zkrátí, bude diskvalifikován.  </w:t>
      </w:r>
    </w:p>
    <w:p w:rsidR="00932725" w:rsidRPr="00B33135" w:rsidRDefault="00B33135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>Závod vyhrává závodník</w:t>
      </w:r>
      <w:r w:rsidR="00546B1B">
        <w:rPr>
          <w:sz w:val="32"/>
          <w:szCs w:val="32"/>
        </w:rPr>
        <w:t>,</w:t>
      </w:r>
      <w:bookmarkStart w:id="0" w:name="_GoBack"/>
      <w:bookmarkEnd w:id="0"/>
      <w:r w:rsidRPr="00B33135">
        <w:rPr>
          <w:sz w:val="32"/>
          <w:szCs w:val="32"/>
        </w:rPr>
        <w:t xml:space="preserve"> </w:t>
      </w:r>
      <w:r w:rsidR="00D72534">
        <w:rPr>
          <w:sz w:val="32"/>
          <w:szCs w:val="32"/>
        </w:rPr>
        <w:t>který jako první protne cílovou čáru.</w:t>
      </w:r>
    </w:p>
    <w:p w:rsidR="00932725" w:rsidRPr="00B33135" w:rsidRDefault="00932725" w:rsidP="002314CD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B33135">
        <w:rPr>
          <w:sz w:val="32"/>
          <w:szCs w:val="32"/>
        </w:rPr>
        <w:t>Závodník je povinen závodit čestně, s ohledem na svůj zdravotní stav a své možnosti, nebude přeceňovat své síly, ohrožovat zdraví své i soupeřů a zejména bude závodit v duchu Fair Play.</w:t>
      </w:r>
    </w:p>
    <w:p w:rsidR="00932725" w:rsidRPr="00B33135" w:rsidRDefault="00932725" w:rsidP="00932725">
      <w:pPr>
        <w:rPr>
          <w:sz w:val="32"/>
          <w:szCs w:val="32"/>
        </w:rPr>
      </w:pPr>
    </w:p>
    <w:p w:rsidR="00932725" w:rsidRDefault="00932725" w:rsidP="00932725">
      <w:pPr>
        <w:pStyle w:val="Odstavecseseznamem"/>
        <w:rPr>
          <w:sz w:val="32"/>
          <w:szCs w:val="32"/>
        </w:rPr>
      </w:pPr>
    </w:p>
    <w:p w:rsidR="00B33135" w:rsidRDefault="00B33135" w:rsidP="00932725">
      <w:pPr>
        <w:pStyle w:val="Odstavecseseznamem"/>
        <w:rPr>
          <w:sz w:val="32"/>
          <w:szCs w:val="32"/>
        </w:rPr>
      </w:pPr>
    </w:p>
    <w:p w:rsidR="00B33135" w:rsidRDefault="00B33135" w:rsidP="00932725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Luboš Jeřábek </w:t>
      </w:r>
    </w:p>
    <w:p w:rsidR="00B33135" w:rsidRPr="00B33135" w:rsidRDefault="00B33135" w:rsidP="00932725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Ředitel závodu</w:t>
      </w:r>
    </w:p>
    <w:sectPr w:rsidR="00B33135" w:rsidRPr="00B33135">
      <w:footerReference w:type="default" r:id="rId7"/>
      <w:footnotePr>
        <w:pos w:val="beneathText"/>
      </w:footnotePr>
      <w:pgSz w:w="11906" w:h="16838"/>
      <w:pgMar w:top="567" w:right="851" w:bottom="851" w:left="851" w:header="0" w:footer="28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EFC" w:rsidRDefault="008C0EFC">
      <w:r>
        <w:separator/>
      </w:r>
    </w:p>
  </w:endnote>
  <w:endnote w:type="continuationSeparator" w:id="0">
    <w:p w:rsidR="008C0EFC" w:rsidRDefault="008C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135" w:rsidRDefault="00B33135">
    <w:pPr>
      <w:pStyle w:val="Zpat"/>
      <w:jc w:val="center"/>
    </w:pP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PAGE </w:instrText>
    </w:r>
    <w:r>
      <w:rPr>
        <w:b/>
        <w:bCs/>
        <w:sz w:val="22"/>
        <w:szCs w:val="22"/>
      </w:rPr>
      <w:fldChar w:fldCharType="separate"/>
    </w:r>
    <w:r w:rsidR="002314CD">
      <w:rPr>
        <w:b/>
        <w:bCs/>
        <w:noProof/>
        <w:sz w:val="22"/>
        <w:szCs w:val="22"/>
      </w:rPr>
      <w:t>2</w:t>
    </w:r>
    <w:r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EFC" w:rsidRDefault="008C0EFC">
      <w:r>
        <w:separator/>
      </w:r>
    </w:p>
  </w:footnote>
  <w:footnote w:type="continuationSeparator" w:id="0">
    <w:p w:rsidR="008C0EFC" w:rsidRDefault="008C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6A4D"/>
    <w:multiLevelType w:val="hybridMultilevel"/>
    <w:tmpl w:val="52F87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A1"/>
    <w:rsid w:val="00030856"/>
    <w:rsid w:val="000544EB"/>
    <w:rsid w:val="001020D8"/>
    <w:rsid w:val="00120577"/>
    <w:rsid w:val="001910F6"/>
    <w:rsid w:val="002314CD"/>
    <w:rsid w:val="0034686F"/>
    <w:rsid w:val="003F03AD"/>
    <w:rsid w:val="004C0440"/>
    <w:rsid w:val="00546B1B"/>
    <w:rsid w:val="005C2DE0"/>
    <w:rsid w:val="0067700E"/>
    <w:rsid w:val="006A0770"/>
    <w:rsid w:val="006F68CA"/>
    <w:rsid w:val="00754F6A"/>
    <w:rsid w:val="007D1772"/>
    <w:rsid w:val="0082029E"/>
    <w:rsid w:val="00833EA3"/>
    <w:rsid w:val="0087666F"/>
    <w:rsid w:val="008C0EFC"/>
    <w:rsid w:val="008D1F28"/>
    <w:rsid w:val="008E2DB3"/>
    <w:rsid w:val="00932725"/>
    <w:rsid w:val="00A0006D"/>
    <w:rsid w:val="00B33135"/>
    <w:rsid w:val="00B35AB1"/>
    <w:rsid w:val="00BB40A1"/>
    <w:rsid w:val="00CA213F"/>
    <w:rsid w:val="00CA23BA"/>
    <w:rsid w:val="00CD62A1"/>
    <w:rsid w:val="00D72534"/>
    <w:rsid w:val="00D8002D"/>
    <w:rsid w:val="00E87DC5"/>
    <w:rsid w:val="00E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0E20"/>
  <w15:docId w15:val="{E2E9061F-5458-4FD4-A1EC-546CFB42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Standardnpsmoodstavce">
    <w:name w:val="WW-Standardní písmo odstavce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</w:style>
  <w:style w:type="character" w:styleId="Sledovanodkaz">
    <w:name w:val="FollowedHyperlink"/>
    <w:semiHidden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semiHidden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D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DB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3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Tělovýchovná jednota Lokomotiva Teplice</vt:lpstr>
    </vt:vector>
  </TitlesOfParts>
  <Company>BPT a.s.</Company>
  <LinksUpToDate>false</LinksUpToDate>
  <CharactersWithSpaces>2040</CharactersWithSpaces>
  <SharedDoc>false</SharedDoc>
  <HLinks>
    <vt:vector size="36" baseType="variant"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http://zavody.czech-ski.com/registration?eventId=6181&amp;returnUrl=/event/details/6181?returnUrl=%2Fevent%2Flist</vt:lpwstr>
      </vt:variant>
      <vt:variant>
        <vt:lpwstr/>
      </vt:variant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mailto:loko-teplice@volny.cz</vt:lpwstr>
      </vt:variant>
      <vt:variant>
        <vt:lpwstr/>
      </vt:variant>
      <vt:variant>
        <vt:i4>2162741</vt:i4>
      </vt:variant>
      <vt:variant>
        <vt:i4>-1</vt:i4>
      </vt:variant>
      <vt:variant>
        <vt:i4>1027</vt:i4>
      </vt:variant>
      <vt:variant>
        <vt:i4>4</vt:i4>
      </vt:variant>
      <vt:variant>
        <vt:lpwstr>http://www.roka-teplice.cz/</vt:lpwstr>
      </vt:variant>
      <vt:variant>
        <vt:lpwstr/>
      </vt:variant>
      <vt:variant>
        <vt:i4>7995448</vt:i4>
      </vt:variant>
      <vt:variant>
        <vt:i4>-1</vt:i4>
      </vt:variant>
      <vt:variant>
        <vt:i4>1028</vt:i4>
      </vt:variant>
      <vt:variant>
        <vt:i4>4</vt:i4>
      </vt:variant>
      <vt:variant>
        <vt:lpwstr>http://www.hexagonmetrology.cz/</vt:lpwstr>
      </vt:variant>
      <vt:variant>
        <vt:lpwstr/>
      </vt:variant>
      <vt:variant>
        <vt:i4>7274551</vt:i4>
      </vt:variant>
      <vt:variant>
        <vt:i4>-1</vt:i4>
      </vt:variant>
      <vt:variant>
        <vt:i4>1029</vt:i4>
      </vt:variant>
      <vt:variant>
        <vt:i4>4</vt:i4>
      </vt:variant>
      <vt:variant>
        <vt:lpwstr>http://teplice.cz/</vt:lpwstr>
      </vt:variant>
      <vt:variant>
        <vt:lpwstr/>
      </vt:variant>
      <vt:variant>
        <vt:i4>4456538</vt:i4>
      </vt:variant>
      <vt:variant>
        <vt:i4>-1</vt:i4>
      </vt:variant>
      <vt:variant>
        <vt:i4>1030</vt:i4>
      </vt:variant>
      <vt:variant>
        <vt:i4>4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Tělovýchovná jednota Lokomotiva Teplice</dc:title>
  <dc:creator>Lokomotiva</dc:creator>
  <cp:lastModifiedBy>Silvie Polanska</cp:lastModifiedBy>
  <cp:revision>2</cp:revision>
  <cp:lastPrinted>2018-09-20T07:43:00Z</cp:lastPrinted>
  <dcterms:created xsi:type="dcterms:W3CDTF">2018-09-20T07:44:00Z</dcterms:created>
  <dcterms:modified xsi:type="dcterms:W3CDTF">2018-09-20T07:44:00Z</dcterms:modified>
</cp:coreProperties>
</file>